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05494" w14:textId="77777777" w:rsidR="001C66DD" w:rsidRDefault="001C66DD" w:rsidP="001D1DB6">
      <w:pPr>
        <w:pStyle w:val="Kopfzeile"/>
        <w:tabs>
          <w:tab w:val="clear" w:pos="9072"/>
        </w:tabs>
        <w:spacing w:before="120"/>
        <w:ind w:right="2262"/>
        <w:rPr>
          <w:rFonts w:ascii="Calibri" w:hAnsi="Calibri" w:cs="Calibri"/>
          <w:sz w:val="36"/>
        </w:rPr>
      </w:pPr>
    </w:p>
    <w:p w14:paraId="4A09AD52" w14:textId="77777777" w:rsidR="00151046" w:rsidRPr="00907B7C" w:rsidRDefault="00151046" w:rsidP="001D1DB6">
      <w:pPr>
        <w:pStyle w:val="Kopfzeile"/>
        <w:tabs>
          <w:tab w:val="clear" w:pos="9072"/>
        </w:tabs>
        <w:spacing w:before="120"/>
        <w:ind w:right="2262"/>
        <w:rPr>
          <w:rFonts w:ascii="Calibri" w:hAnsi="Calibri" w:cs="Calibri"/>
          <w:sz w:val="36"/>
        </w:rPr>
      </w:pPr>
    </w:p>
    <w:p w14:paraId="704B10C8" w14:textId="77777777" w:rsidR="00F15185" w:rsidRPr="00907B7C" w:rsidRDefault="00F15185" w:rsidP="001D1DB6">
      <w:pPr>
        <w:pStyle w:val="Kopfzeile"/>
        <w:tabs>
          <w:tab w:val="clear" w:pos="9072"/>
        </w:tabs>
        <w:spacing w:before="120"/>
        <w:ind w:right="2262"/>
        <w:rPr>
          <w:rFonts w:ascii="Calibri" w:hAnsi="Calibri" w:cs="Calibri"/>
          <w:sz w:val="36"/>
        </w:rPr>
      </w:pPr>
    </w:p>
    <w:p w14:paraId="0ACFBB60" w14:textId="77777777" w:rsidR="00250758" w:rsidRPr="00907B7C" w:rsidRDefault="00250758" w:rsidP="001D1DB6">
      <w:pPr>
        <w:pStyle w:val="Kopfzeile"/>
        <w:tabs>
          <w:tab w:val="clear" w:pos="9072"/>
        </w:tabs>
        <w:spacing w:before="120"/>
        <w:ind w:right="2262"/>
        <w:rPr>
          <w:rFonts w:ascii="Calibri" w:hAnsi="Calibri" w:cs="Calibri"/>
          <w:b/>
          <w:sz w:val="36"/>
        </w:rPr>
      </w:pPr>
    </w:p>
    <w:p w14:paraId="5E5408F2" w14:textId="77777777" w:rsidR="00011018" w:rsidRPr="00D260FF" w:rsidRDefault="001D1DB6" w:rsidP="001D1DB6">
      <w:pPr>
        <w:pStyle w:val="Kopfzeile"/>
        <w:tabs>
          <w:tab w:val="clear" w:pos="9072"/>
        </w:tabs>
        <w:spacing w:before="120"/>
        <w:ind w:right="2262"/>
        <w:rPr>
          <w:rFonts w:ascii="Calibri" w:hAnsi="Calibri" w:cs="Calibri"/>
          <w:b/>
          <w:color w:val="0070C0"/>
          <w:sz w:val="32"/>
          <w:szCs w:val="32"/>
        </w:rPr>
      </w:pPr>
      <w:r w:rsidRPr="00D260FF">
        <w:rPr>
          <w:rFonts w:ascii="Calibri" w:hAnsi="Calibri" w:cs="Calibri"/>
          <w:b/>
          <w:color w:val="0070C0"/>
          <w:sz w:val="32"/>
          <w:szCs w:val="32"/>
        </w:rPr>
        <w:t>PRESSEINFORMATION</w:t>
      </w:r>
    </w:p>
    <w:p w14:paraId="58E81929" w14:textId="77777777" w:rsidR="00250758" w:rsidRPr="00907B7C" w:rsidRDefault="00250758" w:rsidP="00DC0F4C">
      <w:pPr>
        <w:suppressAutoHyphens/>
        <w:ind w:right="2403"/>
        <w:rPr>
          <w:rFonts w:ascii="Calibri" w:eastAsia="Times New Roman" w:hAnsi="Calibri" w:cs="Calibri"/>
          <w:b/>
          <w:sz w:val="36"/>
          <w:szCs w:val="36"/>
          <w:lang w:eastAsia="ar-SA"/>
        </w:rPr>
      </w:pPr>
    </w:p>
    <w:p w14:paraId="4E1A423F" w14:textId="77777777" w:rsidR="0067357B" w:rsidRPr="00831863" w:rsidRDefault="00C344CD" w:rsidP="00C344CD">
      <w:pPr>
        <w:tabs>
          <w:tab w:val="left" w:pos="2268"/>
        </w:tabs>
        <w:suppressAutoHyphens/>
        <w:ind w:right="-6"/>
        <w:jc w:val="both"/>
        <w:rPr>
          <w:rFonts w:ascii="Calibri" w:eastAsia="Times New Roman" w:hAnsi="Calibri" w:cs="Calibri"/>
          <w:b/>
          <w:bCs/>
          <w:noProof/>
          <w:sz w:val="28"/>
          <w:szCs w:val="28"/>
          <w:lang w:eastAsia="de-DE"/>
        </w:rPr>
      </w:pPr>
      <w:r w:rsidRPr="00831863">
        <w:rPr>
          <w:rFonts w:ascii="Calibri" w:eastAsia="Times New Roman" w:hAnsi="Calibri" w:cs="Calibri"/>
          <w:b/>
          <w:bCs/>
          <w:noProof/>
          <w:sz w:val="28"/>
          <w:szCs w:val="28"/>
          <w:lang w:eastAsia="de-DE"/>
        </w:rPr>
        <w:t>150 Tage einzigartiger Kinderschutz – Staatsministerin Ulrike Scharf besucht das Amalie Nathan Haus in Fürth</w:t>
      </w:r>
    </w:p>
    <w:p w14:paraId="5B1A0D4A" w14:textId="0EFCCDBB" w:rsidR="00C344CD" w:rsidRPr="0067357B" w:rsidRDefault="0067357B" w:rsidP="00C344CD">
      <w:pPr>
        <w:tabs>
          <w:tab w:val="left" w:pos="2268"/>
        </w:tabs>
        <w:suppressAutoHyphens/>
        <w:ind w:right="-6"/>
        <w:jc w:val="both"/>
        <w:rPr>
          <w:rFonts w:ascii="Calibri" w:eastAsia="Times New Roman" w:hAnsi="Calibri" w:cs="Calibri"/>
          <w:noProof/>
          <w:lang w:eastAsia="de-DE"/>
        </w:rPr>
      </w:pPr>
      <w:r w:rsidRPr="0067357B">
        <w:rPr>
          <w:rFonts w:ascii="Calibri" w:eastAsia="Times New Roman" w:hAnsi="Calibri" w:cs="Calibri"/>
          <w:noProof/>
          <w:lang w:eastAsia="de-DE"/>
        </w:rPr>
        <w:t xml:space="preserve">Das </w:t>
      </w:r>
      <w:r>
        <w:rPr>
          <w:rFonts w:ascii="Calibri" w:eastAsia="Times New Roman" w:hAnsi="Calibri" w:cs="Calibri"/>
          <w:noProof/>
          <w:lang w:eastAsia="de-DE"/>
        </w:rPr>
        <w:t>i</w:t>
      </w:r>
      <w:r w:rsidR="00C344CD" w:rsidRPr="0067357B">
        <w:rPr>
          <w:rFonts w:ascii="Calibri" w:eastAsia="Times New Roman" w:hAnsi="Calibri" w:cs="Calibri"/>
          <w:noProof/>
          <w:lang w:eastAsia="de-DE"/>
        </w:rPr>
        <w:t>nnovative Kinder</w:t>
      </w:r>
      <w:bookmarkStart w:id="0" w:name="_GoBack"/>
      <w:bookmarkEnd w:id="0"/>
      <w:r w:rsidR="00C344CD" w:rsidRPr="0067357B">
        <w:rPr>
          <w:rFonts w:ascii="Calibri" w:eastAsia="Times New Roman" w:hAnsi="Calibri" w:cs="Calibri"/>
          <w:noProof/>
          <w:lang w:eastAsia="de-DE"/>
        </w:rPr>
        <w:t>schutzhaus mit interdisziplinärem Konzept zieht nach halbem Jahr erste positive Bilanz</w:t>
      </w:r>
    </w:p>
    <w:p w14:paraId="117CB018" w14:textId="77777777" w:rsidR="00C344CD" w:rsidRPr="00C344CD" w:rsidRDefault="00C344CD" w:rsidP="00C344CD">
      <w:pPr>
        <w:tabs>
          <w:tab w:val="left" w:pos="2268"/>
        </w:tabs>
        <w:suppressAutoHyphens/>
        <w:ind w:right="-6"/>
        <w:jc w:val="both"/>
        <w:rPr>
          <w:rFonts w:ascii="Calibri" w:eastAsia="Times New Roman" w:hAnsi="Calibri" w:cs="Calibri"/>
          <w:bCs/>
          <w:noProof/>
          <w:lang w:eastAsia="de-DE"/>
        </w:rPr>
      </w:pPr>
    </w:p>
    <w:p w14:paraId="1E4DD021" w14:textId="397F8EAE" w:rsidR="0067357B" w:rsidRPr="00E9251D" w:rsidRDefault="00C344CD" w:rsidP="0067357B">
      <w:pPr>
        <w:tabs>
          <w:tab w:val="left" w:pos="2268"/>
        </w:tabs>
        <w:suppressAutoHyphens/>
        <w:ind w:right="-6"/>
        <w:jc w:val="both"/>
        <w:rPr>
          <w:rFonts w:ascii="Calibri" w:eastAsia="Times New Roman" w:hAnsi="Calibri" w:cs="Calibri"/>
          <w:bCs/>
          <w:noProof/>
          <w:lang w:eastAsia="de-DE"/>
        </w:rPr>
      </w:pPr>
      <w:r w:rsidRPr="00C344CD">
        <w:rPr>
          <w:rFonts w:ascii="Calibri" w:eastAsia="Times New Roman" w:hAnsi="Calibri" w:cs="Calibri"/>
          <w:bCs/>
          <w:noProof/>
          <w:lang w:eastAsia="de-DE"/>
        </w:rPr>
        <w:t>Fürth, 28. Juni 2025 – Das Amalie Nathan Haus in Fürth hat seit seiner Inbetriebnahme bereits zahlreiche Verdachtsfälle auf Kindeswohlgefährdung</w:t>
      </w:r>
      <w:r w:rsidR="00B12EB4">
        <w:rPr>
          <w:rFonts w:ascii="Calibri" w:eastAsia="Times New Roman" w:hAnsi="Calibri" w:cs="Calibri"/>
          <w:bCs/>
          <w:noProof/>
          <w:lang w:eastAsia="de-DE"/>
        </w:rPr>
        <w:t xml:space="preserve"> </w:t>
      </w:r>
      <w:r w:rsidRPr="00C344CD">
        <w:rPr>
          <w:rFonts w:ascii="Calibri" w:eastAsia="Times New Roman" w:hAnsi="Calibri" w:cs="Calibri"/>
          <w:bCs/>
          <w:noProof/>
          <w:lang w:eastAsia="de-DE"/>
        </w:rPr>
        <w:t>betreut. Mit dem neuartigen, interdisziplinären Konzept ist die Fürther Einrichtung deutschlandweit Vorreiter für eine gesamtheitliche Kinderschutzarbeit unter einem Dach. Davon hat sich auch die Bayerische Staatsministerin für Familie, Arbeit und Soziales, Ulrike Scharf (CSU) vor Ort ein umfassendes Bild gemacht und würdigte bei ihrem Besuch das engagierte Team des Amalie Nathan Hauses für die bisherigen Erfolge.</w:t>
      </w:r>
    </w:p>
    <w:p w14:paraId="69B2EA4B" w14:textId="23F47E82" w:rsidR="0035559A" w:rsidRDefault="0035559A" w:rsidP="00C344CD">
      <w:pPr>
        <w:tabs>
          <w:tab w:val="left" w:pos="2268"/>
        </w:tabs>
        <w:suppressAutoHyphens/>
        <w:ind w:right="-6"/>
        <w:jc w:val="both"/>
        <w:rPr>
          <w:rFonts w:ascii="Calibri" w:eastAsia="Times New Roman" w:hAnsi="Calibri" w:cs="Calibri"/>
          <w:bCs/>
          <w:i/>
          <w:iCs/>
          <w:noProof/>
          <w:lang w:eastAsia="de-DE"/>
        </w:rPr>
      </w:pPr>
    </w:p>
    <w:p w14:paraId="5854CB36" w14:textId="761967A6" w:rsidR="00FA5B28" w:rsidRDefault="00FA5B28" w:rsidP="00C344CD">
      <w:pPr>
        <w:tabs>
          <w:tab w:val="left" w:pos="2268"/>
        </w:tabs>
        <w:suppressAutoHyphens/>
        <w:ind w:right="-6"/>
        <w:jc w:val="both"/>
        <w:rPr>
          <w:rFonts w:ascii="Calibri" w:eastAsia="Times New Roman" w:hAnsi="Calibri" w:cs="Calibri"/>
          <w:bCs/>
          <w:i/>
          <w:iCs/>
          <w:noProof/>
          <w:lang w:eastAsia="de-DE"/>
        </w:rPr>
      </w:pPr>
      <w:r w:rsidRPr="004B4A48">
        <w:rPr>
          <w:rFonts w:ascii="Calibri" w:eastAsia="Times New Roman" w:hAnsi="Calibri" w:cs="Calibri"/>
          <w:bCs/>
          <w:iCs/>
          <w:noProof/>
          <w:lang w:eastAsia="de-DE"/>
        </w:rPr>
        <w:t>Ministerin Scharf</w:t>
      </w:r>
      <w:r w:rsidR="00F052D9" w:rsidRPr="004B4A48">
        <w:rPr>
          <w:rFonts w:ascii="Calibri" w:eastAsia="Times New Roman" w:hAnsi="Calibri" w:cs="Calibri"/>
          <w:bCs/>
          <w:iCs/>
          <w:noProof/>
          <w:lang w:eastAsia="de-DE"/>
        </w:rPr>
        <w:t xml:space="preserve"> betonte</w:t>
      </w:r>
      <w:r w:rsidRPr="004B4A48">
        <w:rPr>
          <w:rFonts w:ascii="Calibri" w:eastAsia="Times New Roman" w:hAnsi="Calibri" w:cs="Calibri"/>
          <w:bCs/>
          <w:iCs/>
          <w:noProof/>
          <w:lang w:eastAsia="de-DE"/>
        </w:rPr>
        <w:t>:</w:t>
      </w:r>
      <w:r w:rsidRPr="00E9251D">
        <w:rPr>
          <w:rFonts w:ascii="Calibri" w:eastAsia="Times New Roman" w:hAnsi="Calibri" w:cs="Calibri"/>
          <w:bCs/>
          <w:i/>
          <w:iCs/>
          <w:noProof/>
          <w:lang w:eastAsia="de-DE"/>
        </w:rPr>
        <w:t xml:space="preserve"> „Das Amalie Nathan Haus ist mehr als nur ein Schutzraum. Es ist ein Ort der Hoffnung und Sicherheit für Kinder in Not. Hier wird Kinderschutz großgeschrieben. Das Wohl und der Schutz unserer Kinder stehen an erster Stelle und haben Priorität. Das Amalie Nathan Haus schützt die Schwächsten und bietet Kindern und Jugendlichen eine sichere Umgebung</w:t>
      </w:r>
      <w:r w:rsidR="003522A7" w:rsidRPr="00E9251D">
        <w:rPr>
          <w:rFonts w:ascii="Calibri" w:eastAsia="Times New Roman" w:hAnsi="Calibri" w:cs="Calibri"/>
          <w:bCs/>
          <w:i/>
          <w:iCs/>
          <w:noProof/>
          <w:lang w:eastAsia="de-DE"/>
        </w:rPr>
        <w:t>.Die enge Zusammenarbeit aller Stellen unter einem Dach ist unersetzlich, um die oft traumatisierten Kinder in dieser schwierigen Situation bestmöglich zu versorgen. Die Möglichkeit, Vernehmungen aufzuzeichnen und in einem geschützten Rahmen vorzunehmen, ist ein wesentlicher Beitrag, um die Belastung für Betroffene so gering wie möglich zu halten.“</w:t>
      </w:r>
    </w:p>
    <w:p w14:paraId="3170476A" w14:textId="77777777" w:rsidR="0035559A" w:rsidRPr="0067357B" w:rsidRDefault="0035559A" w:rsidP="00C344CD">
      <w:pPr>
        <w:tabs>
          <w:tab w:val="left" w:pos="2268"/>
        </w:tabs>
        <w:suppressAutoHyphens/>
        <w:ind w:right="-6"/>
        <w:jc w:val="both"/>
        <w:rPr>
          <w:rFonts w:ascii="Calibri" w:eastAsia="Times New Roman" w:hAnsi="Calibri" w:cs="Calibri"/>
          <w:bCs/>
          <w:i/>
          <w:iCs/>
          <w:noProof/>
          <w:lang w:eastAsia="de-DE"/>
        </w:rPr>
      </w:pPr>
    </w:p>
    <w:p w14:paraId="3A06B599" w14:textId="1B218BBA" w:rsidR="00C344CD" w:rsidRDefault="00C344CD" w:rsidP="00C344CD">
      <w:pPr>
        <w:tabs>
          <w:tab w:val="left" w:pos="2268"/>
        </w:tabs>
        <w:suppressAutoHyphens/>
        <w:ind w:right="-6"/>
        <w:jc w:val="both"/>
        <w:rPr>
          <w:rFonts w:ascii="Calibri" w:eastAsia="Times New Roman" w:hAnsi="Calibri" w:cs="Calibri"/>
          <w:bCs/>
          <w:noProof/>
          <w:lang w:eastAsia="de-DE"/>
        </w:rPr>
      </w:pPr>
      <w:r w:rsidRPr="00C344CD">
        <w:rPr>
          <w:rFonts w:ascii="Calibri" w:eastAsia="Times New Roman" w:hAnsi="Calibri" w:cs="Calibri"/>
          <w:bCs/>
          <w:noProof/>
          <w:lang w:eastAsia="de-DE"/>
        </w:rPr>
        <w:t xml:space="preserve">Das Amalie Nathan Haus steht unter der Trägerschaft des Klinikums Fürth und wurde </w:t>
      </w:r>
      <w:r w:rsidR="00807379" w:rsidRPr="00C344CD">
        <w:rPr>
          <w:rFonts w:ascii="Calibri" w:eastAsia="Times New Roman" w:hAnsi="Calibri" w:cs="Calibri"/>
          <w:bCs/>
          <w:noProof/>
          <w:lang w:eastAsia="de-DE"/>
        </w:rPr>
        <w:t xml:space="preserve">mit  einem siebenstelligen Betrag </w:t>
      </w:r>
      <w:r w:rsidRPr="00C344CD">
        <w:rPr>
          <w:rFonts w:ascii="Calibri" w:eastAsia="Times New Roman" w:hAnsi="Calibri" w:cs="Calibri"/>
          <w:bCs/>
          <w:noProof/>
          <w:lang w:eastAsia="de-DE"/>
        </w:rPr>
        <w:t>durch die Stiftung Kinderförderung von Playmobil initiiert</w:t>
      </w:r>
      <w:r w:rsidR="00807379">
        <w:rPr>
          <w:rFonts w:ascii="Calibri" w:eastAsia="Times New Roman" w:hAnsi="Calibri" w:cs="Calibri"/>
          <w:bCs/>
          <w:noProof/>
          <w:lang w:eastAsia="de-DE"/>
        </w:rPr>
        <w:t>. Auch</w:t>
      </w:r>
      <w:r w:rsidRPr="00C344CD">
        <w:rPr>
          <w:rFonts w:ascii="Calibri" w:eastAsia="Times New Roman" w:hAnsi="Calibri" w:cs="Calibri"/>
          <w:bCs/>
          <w:noProof/>
          <w:lang w:eastAsia="de-DE"/>
        </w:rPr>
        <w:t xml:space="preserve"> </w:t>
      </w:r>
      <w:r w:rsidR="00807379">
        <w:rPr>
          <w:rFonts w:ascii="Calibri" w:eastAsia="Times New Roman" w:hAnsi="Calibri" w:cs="Calibri"/>
          <w:bCs/>
          <w:noProof/>
          <w:lang w:eastAsia="de-DE"/>
        </w:rPr>
        <w:t>die Kosten für den</w:t>
      </w:r>
      <w:r w:rsidRPr="00C344CD">
        <w:rPr>
          <w:rFonts w:ascii="Calibri" w:eastAsia="Times New Roman" w:hAnsi="Calibri" w:cs="Calibri"/>
          <w:bCs/>
          <w:noProof/>
          <w:lang w:eastAsia="de-DE"/>
        </w:rPr>
        <w:t xml:space="preserve"> Betrieb </w:t>
      </w:r>
      <w:r w:rsidR="00807379">
        <w:rPr>
          <w:rFonts w:ascii="Calibri" w:eastAsia="Times New Roman" w:hAnsi="Calibri" w:cs="Calibri"/>
          <w:bCs/>
          <w:noProof/>
          <w:lang w:eastAsia="de-DE"/>
        </w:rPr>
        <w:t xml:space="preserve">der Einrichtung werden </w:t>
      </w:r>
      <w:r w:rsidRPr="00C344CD">
        <w:rPr>
          <w:rFonts w:ascii="Calibri" w:eastAsia="Times New Roman" w:hAnsi="Calibri" w:cs="Calibri"/>
          <w:bCs/>
          <w:noProof/>
          <w:lang w:eastAsia="de-DE"/>
        </w:rPr>
        <w:t>für die kommenden fünf Jahre</w:t>
      </w:r>
      <w:r w:rsidR="00807379">
        <w:rPr>
          <w:rFonts w:ascii="Calibri" w:eastAsia="Times New Roman" w:hAnsi="Calibri" w:cs="Calibri"/>
          <w:bCs/>
          <w:noProof/>
          <w:lang w:eastAsia="de-DE"/>
        </w:rPr>
        <w:t xml:space="preserve"> </w:t>
      </w:r>
      <w:r w:rsidRPr="00C344CD">
        <w:rPr>
          <w:rFonts w:ascii="Calibri" w:eastAsia="Times New Roman" w:hAnsi="Calibri" w:cs="Calibri"/>
          <w:bCs/>
          <w:noProof/>
          <w:lang w:eastAsia="de-DE"/>
        </w:rPr>
        <w:t xml:space="preserve">gesichert. Das Engagement bildet das stabile Fundament für ein Angebot, das deutschlandweit neue Maßstäbe setzt. Seit der feierlichen Eröffnung im November 2024 hat sich das Amalie Nathan Haus zu einer zentralen Anlaufstelle für Kinderschutz in der Region entwickelt, die sich der umfassenden Abklärung und dem Schutz bei Verdacht auf Kindeswohlgefährdung widmet. </w:t>
      </w:r>
      <w:r>
        <w:rPr>
          <w:rFonts w:ascii="Calibri" w:eastAsia="Times New Roman" w:hAnsi="Calibri" w:cs="Calibri"/>
          <w:bCs/>
          <w:noProof/>
          <w:lang w:eastAsia="de-DE"/>
        </w:rPr>
        <w:t>„</w:t>
      </w:r>
      <w:r w:rsidRPr="00C344CD">
        <w:rPr>
          <w:rFonts w:ascii="Calibri" w:eastAsia="Times New Roman" w:hAnsi="Calibri" w:cs="Calibri"/>
          <w:bCs/>
          <w:noProof/>
          <w:lang w:eastAsia="de-DE"/>
        </w:rPr>
        <w:t>Im Haus werden Fälle aus der Stadt und dem Landkreis Fürth bearbeitet. Ziel ist es, das Angebot sukzessive auch regional und überregional auszubauen</w:t>
      </w:r>
      <w:r>
        <w:rPr>
          <w:rFonts w:ascii="Calibri" w:eastAsia="Times New Roman" w:hAnsi="Calibri" w:cs="Calibri"/>
          <w:bCs/>
          <w:noProof/>
          <w:lang w:eastAsia="de-DE"/>
        </w:rPr>
        <w:t>“</w:t>
      </w:r>
      <w:r w:rsidRPr="00C344CD">
        <w:rPr>
          <w:rFonts w:ascii="Calibri" w:eastAsia="Times New Roman" w:hAnsi="Calibri" w:cs="Calibri"/>
          <w:bCs/>
          <w:noProof/>
          <w:lang w:eastAsia="de-DE"/>
        </w:rPr>
        <w:t>, unterstreicht Dr. med. Florian Trini, Projektkoordinator und Oberarzt am Klinikum Fürth.</w:t>
      </w:r>
    </w:p>
    <w:p w14:paraId="269167B0" w14:textId="77777777" w:rsidR="0035559A" w:rsidRDefault="0035559A" w:rsidP="00C344CD">
      <w:pPr>
        <w:tabs>
          <w:tab w:val="left" w:pos="2268"/>
        </w:tabs>
        <w:suppressAutoHyphens/>
        <w:ind w:right="-6"/>
        <w:jc w:val="both"/>
        <w:rPr>
          <w:rFonts w:ascii="Calibri" w:eastAsia="Times New Roman" w:hAnsi="Calibri" w:cs="Calibri"/>
          <w:b/>
          <w:bCs/>
          <w:noProof/>
          <w:lang w:eastAsia="de-DE"/>
        </w:rPr>
      </w:pPr>
    </w:p>
    <w:p w14:paraId="41C25E3F" w14:textId="77777777" w:rsidR="0035559A" w:rsidRDefault="0035559A" w:rsidP="00C344CD">
      <w:pPr>
        <w:tabs>
          <w:tab w:val="left" w:pos="2268"/>
        </w:tabs>
        <w:suppressAutoHyphens/>
        <w:ind w:right="-6"/>
        <w:jc w:val="both"/>
        <w:rPr>
          <w:rFonts w:ascii="Calibri" w:eastAsia="Times New Roman" w:hAnsi="Calibri" w:cs="Calibri"/>
          <w:b/>
          <w:bCs/>
          <w:noProof/>
          <w:lang w:eastAsia="de-DE"/>
        </w:rPr>
      </w:pPr>
    </w:p>
    <w:p w14:paraId="03032F79" w14:textId="77777777" w:rsidR="0035559A" w:rsidRDefault="0035559A" w:rsidP="00C344CD">
      <w:pPr>
        <w:tabs>
          <w:tab w:val="left" w:pos="2268"/>
        </w:tabs>
        <w:suppressAutoHyphens/>
        <w:ind w:right="-6"/>
        <w:jc w:val="both"/>
        <w:rPr>
          <w:rFonts w:ascii="Calibri" w:eastAsia="Times New Roman" w:hAnsi="Calibri" w:cs="Calibri"/>
          <w:b/>
          <w:bCs/>
          <w:noProof/>
          <w:lang w:eastAsia="de-DE"/>
        </w:rPr>
      </w:pPr>
    </w:p>
    <w:p w14:paraId="500248EE" w14:textId="77777777" w:rsidR="0035559A" w:rsidRDefault="0035559A" w:rsidP="00C344CD">
      <w:pPr>
        <w:tabs>
          <w:tab w:val="left" w:pos="2268"/>
        </w:tabs>
        <w:suppressAutoHyphens/>
        <w:ind w:right="-6"/>
        <w:jc w:val="both"/>
        <w:rPr>
          <w:rFonts w:ascii="Calibri" w:eastAsia="Times New Roman" w:hAnsi="Calibri" w:cs="Calibri"/>
          <w:b/>
          <w:bCs/>
          <w:noProof/>
          <w:lang w:eastAsia="de-DE"/>
        </w:rPr>
      </w:pPr>
    </w:p>
    <w:p w14:paraId="6A28A1C9" w14:textId="77777777" w:rsidR="0035559A" w:rsidRDefault="0035559A" w:rsidP="00C344CD">
      <w:pPr>
        <w:tabs>
          <w:tab w:val="left" w:pos="2268"/>
        </w:tabs>
        <w:suppressAutoHyphens/>
        <w:ind w:right="-6"/>
        <w:jc w:val="both"/>
        <w:rPr>
          <w:rFonts w:ascii="Calibri" w:eastAsia="Times New Roman" w:hAnsi="Calibri" w:cs="Calibri"/>
          <w:b/>
          <w:bCs/>
          <w:noProof/>
          <w:lang w:eastAsia="de-DE"/>
        </w:rPr>
      </w:pPr>
    </w:p>
    <w:p w14:paraId="5728CA60" w14:textId="77777777" w:rsidR="0035559A" w:rsidRDefault="0035559A" w:rsidP="00C344CD">
      <w:pPr>
        <w:tabs>
          <w:tab w:val="left" w:pos="2268"/>
        </w:tabs>
        <w:suppressAutoHyphens/>
        <w:ind w:right="-6"/>
        <w:jc w:val="both"/>
        <w:rPr>
          <w:rFonts w:ascii="Calibri" w:eastAsia="Times New Roman" w:hAnsi="Calibri" w:cs="Calibri"/>
          <w:b/>
          <w:bCs/>
          <w:noProof/>
          <w:lang w:eastAsia="de-DE"/>
        </w:rPr>
      </w:pPr>
    </w:p>
    <w:p w14:paraId="40712BEA" w14:textId="15BEF3B7" w:rsidR="0035559A" w:rsidRDefault="0035559A" w:rsidP="00C344CD">
      <w:pPr>
        <w:tabs>
          <w:tab w:val="left" w:pos="2268"/>
        </w:tabs>
        <w:suppressAutoHyphens/>
        <w:ind w:right="-6"/>
        <w:jc w:val="both"/>
        <w:rPr>
          <w:rFonts w:ascii="Calibri" w:eastAsia="Times New Roman" w:hAnsi="Calibri" w:cs="Calibri"/>
          <w:b/>
          <w:bCs/>
          <w:noProof/>
          <w:lang w:eastAsia="de-DE"/>
        </w:rPr>
      </w:pPr>
    </w:p>
    <w:p w14:paraId="599861C9" w14:textId="45EC3F99" w:rsidR="00C43554" w:rsidRDefault="00C43554" w:rsidP="00C344CD">
      <w:pPr>
        <w:tabs>
          <w:tab w:val="left" w:pos="2268"/>
        </w:tabs>
        <w:suppressAutoHyphens/>
        <w:ind w:right="-6"/>
        <w:jc w:val="both"/>
        <w:rPr>
          <w:rFonts w:ascii="Calibri" w:eastAsia="Times New Roman" w:hAnsi="Calibri" w:cs="Calibri"/>
          <w:b/>
          <w:bCs/>
          <w:noProof/>
          <w:lang w:eastAsia="de-DE"/>
        </w:rPr>
      </w:pPr>
    </w:p>
    <w:p w14:paraId="1350B9C9" w14:textId="77777777" w:rsidR="00C43554" w:rsidRDefault="00C43554" w:rsidP="00C344CD">
      <w:pPr>
        <w:tabs>
          <w:tab w:val="left" w:pos="2268"/>
        </w:tabs>
        <w:suppressAutoHyphens/>
        <w:ind w:right="-6"/>
        <w:jc w:val="both"/>
        <w:rPr>
          <w:rFonts w:ascii="Calibri" w:eastAsia="Times New Roman" w:hAnsi="Calibri" w:cs="Calibri"/>
          <w:b/>
          <w:bCs/>
          <w:noProof/>
          <w:lang w:eastAsia="de-DE"/>
        </w:rPr>
      </w:pPr>
    </w:p>
    <w:p w14:paraId="3BCC99FD" w14:textId="52E89A38" w:rsidR="00C344CD" w:rsidRPr="00D2467D" w:rsidRDefault="00C344CD" w:rsidP="00C344CD">
      <w:pPr>
        <w:tabs>
          <w:tab w:val="left" w:pos="2268"/>
        </w:tabs>
        <w:suppressAutoHyphens/>
        <w:ind w:right="-6"/>
        <w:jc w:val="both"/>
        <w:rPr>
          <w:rFonts w:ascii="Calibri" w:eastAsia="Times New Roman" w:hAnsi="Calibri" w:cs="Calibri"/>
          <w:b/>
          <w:bCs/>
          <w:noProof/>
          <w:lang w:eastAsia="de-DE"/>
        </w:rPr>
      </w:pPr>
      <w:r w:rsidRPr="00D2467D">
        <w:rPr>
          <w:rFonts w:ascii="Calibri" w:eastAsia="Times New Roman" w:hAnsi="Calibri" w:cs="Calibri"/>
          <w:b/>
          <w:bCs/>
          <w:noProof/>
          <w:lang w:eastAsia="de-DE"/>
        </w:rPr>
        <w:t>Ein Ort, an dem Kinderschutz neu gedacht wird</w:t>
      </w:r>
    </w:p>
    <w:p w14:paraId="333C43C5" w14:textId="77777777" w:rsidR="00C344CD" w:rsidRPr="00C344CD" w:rsidRDefault="00C344CD" w:rsidP="00C344CD">
      <w:pPr>
        <w:tabs>
          <w:tab w:val="left" w:pos="2268"/>
        </w:tabs>
        <w:suppressAutoHyphens/>
        <w:ind w:right="-6"/>
        <w:jc w:val="both"/>
        <w:rPr>
          <w:rFonts w:ascii="Calibri" w:eastAsia="Times New Roman" w:hAnsi="Calibri" w:cs="Calibri"/>
          <w:bCs/>
          <w:noProof/>
          <w:lang w:eastAsia="de-DE"/>
        </w:rPr>
      </w:pPr>
    </w:p>
    <w:p w14:paraId="77F82A3C" w14:textId="68B967C1" w:rsidR="00C344CD" w:rsidRPr="00C344CD" w:rsidRDefault="00C344CD" w:rsidP="00C344CD">
      <w:pPr>
        <w:tabs>
          <w:tab w:val="left" w:pos="2268"/>
        </w:tabs>
        <w:suppressAutoHyphens/>
        <w:ind w:right="-6"/>
        <w:jc w:val="both"/>
        <w:rPr>
          <w:rFonts w:ascii="Calibri" w:eastAsia="Times New Roman" w:hAnsi="Calibri" w:cs="Calibri"/>
          <w:bCs/>
          <w:noProof/>
          <w:lang w:eastAsia="de-DE"/>
        </w:rPr>
      </w:pPr>
      <w:r w:rsidRPr="00C344CD">
        <w:rPr>
          <w:rFonts w:ascii="Calibri" w:eastAsia="Times New Roman" w:hAnsi="Calibri" w:cs="Calibri"/>
          <w:bCs/>
          <w:noProof/>
          <w:lang w:eastAsia="de-DE"/>
        </w:rPr>
        <w:t>Das deutschlandweit einmalige Projekt bietet einen transdisziplinären Ansatz: Fachkräfte aus Medizin, Psychologie, Sozialpädagogik sowie Experten von Justiz, Polizei und Sozialverwaltung arbeiten unter einem Dach. Die enge Zusammenarbeit ermöglicht eine umfassende und kindgerechte Abklärung – ohne unnötige Wege oder mehrfach belastende Termine für die von Missbrauch betroffenen Kinder und Jugendlichen. So entstehen individuell zugeschnittene Schutz- und Hilfeangebote, bei denen das Wohl des Kindes im Mittelpunkt steht. Mit dem Ziel, tragfähige, nachhaltige Lösungen zu finden, die den Betroffenen Schutz und Perspektive bieten.</w:t>
      </w:r>
    </w:p>
    <w:p w14:paraId="06793E94" w14:textId="77777777" w:rsidR="00C344CD" w:rsidRDefault="00C344CD" w:rsidP="00C344CD">
      <w:pPr>
        <w:tabs>
          <w:tab w:val="left" w:pos="2268"/>
        </w:tabs>
        <w:suppressAutoHyphens/>
        <w:ind w:right="-6"/>
        <w:jc w:val="both"/>
        <w:rPr>
          <w:rFonts w:ascii="Calibri" w:eastAsia="Times New Roman" w:hAnsi="Calibri" w:cs="Calibri"/>
          <w:bCs/>
          <w:noProof/>
          <w:lang w:eastAsia="de-DE"/>
        </w:rPr>
      </w:pPr>
    </w:p>
    <w:p w14:paraId="3427526E" w14:textId="77777777" w:rsidR="00C344CD" w:rsidRPr="00D2467D" w:rsidRDefault="00C344CD" w:rsidP="00C344CD">
      <w:pPr>
        <w:tabs>
          <w:tab w:val="left" w:pos="2268"/>
        </w:tabs>
        <w:suppressAutoHyphens/>
        <w:ind w:right="-6"/>
        <w:jc w:val="both"/>
        <w:rPr>
          <w:rFonts w:ascii="Calibri" w:eastAsia="Times New Roman" w:hAnsi="Calibri" w:cs="Calibri"/>
          <w:b/>
          <w:bCs/>
          <w:noProof/>
          <w:lang w:eastAsia="de-DE"/>
        </w:rPr>
      </w:pPr>
      <w:r w:rsidRPr="00D2467D">
        <w:rPr>
          <w:rFonts w:ascii="Calibri" w:eastAsia="Times New Roman" w:hAnsi="Calibri" w:cs="Calibri"/>
          <w:b/>
          <w:bCs/>
          <w:noProof/>
          <w:lang w:eastAsia="de-DE"/>
        </w:rPr>
        <w:t>Clearing und Beratung auch in unklaren Situationen</w:t>
      </w:r>
    </w:p>
    <w:p w14:paraId="63921F33" w14:textId="77777777" w:rsidR="00C344CD" w:rsidRPr="00C344CD" w:rsidRDefault="00C344CD" w:rsidP="00C344CD">
      <w:pPr>
        <w:tabs>
          <w:tab w:val="left" w:pos="2268"/>
        </w:tabs>
        <w:suppressAutoHyphens/>
        <w:ind w:right="-6"/>
        <w:jc w:val="both"/>
        <w:rPr>
          <w:rFonts w:ascii="Calibri" w:eastAsia="Times New Roman" w:hAnsi="Calibri" w:cs="Calibri"/>
          <w:bCs/>
          <w:noProof/>
          <w:lang w:eastAsia="de-DE"/>
        </w:rPr>
      </w:pPr>
    </w:p>
    <w:p w14:paraId="77C3CE2D" w14:textId="21AD3716" w:rsidR="00C344CD" w:rsidRDefault="00C344CD" w:rsidP="00C344CD">
      <w:pPr>
        <w:tabs>
          <w:tab w:val="left" w:pos="2268"/>
        </w:tabs>
        <w:suppressAutoHyphens/>
        <w:ind w:right="-6"/>
        <w:jc w:val="both"/>
        <w:rPr>
          <w:rFonts w:ascii="Calibri" w:eastAsia="Times New Roman" w:hAnsi="Calibri" w:cs="Calibri"/>
          <w:bCs/>
          <w:noProof/>
          <w:lang w:eastAsia="de-DE"/>
        </w:rPr>
      </w:pPr>
      <w:r w:rsidRPr="00C344CD">
        <w:rPr>
          <w:rFonts w:ascii="Calibri" w:eastAsia="Times New Roman" w:hAnsi="Calibri" w:cs="Calibri"/>
          <w:bCs/>
          <w:noProof/>
          <w:lang w:eastAsia="de-DE"/>
        </w:rPr>
        <w:t xml:space="preserve">Neben </w:t>
      </w:r>
      <w:r w:rsidR="00704745">
        <w:rPr>
          <w:rFonts w:ascii="Calibri" w:eastAsia="Times New Roman" w:hAnsi="Calibri" w:cs="Calibri"/>
          <w:bCs/>
          <w:noProof/>
          <w:lang w:eastAsia="de-DE"/>
        </w:rPr>
        <w:t>eindeutigen</w:t>
      </w:r>
      <w:r w:rsidR="00C31835">
        <w:rPr>
          <w:rFonts w:ascii="Calibri" w:eastAsia="Times New Roman" w:hAnsi="Calibri" w:cs="Calibri"/>
          <w:bCs/>
          <w:noProof/>
          <w:lang w:eastAsia="de-DE"/>
        </w:rPr>
        <w:t xml:space="preserve"> </w:t>
      </w:r>
      <w:r w:rsidRPr="00C344CD">
        <w:rPr>
          <w:rFonts w:ascii="Calibri" w:eastAsia="Times New Roman" w:hAnsi="Calibri" w:cs="Calibri"/>
          <w:bCs/>
          <w:noProof/>
          <w:lang w:eastAsia="de-DE"/>
        </w:rPr>
        <w:t>Verdachtsfällen begleitet das Amalie Nathan Haus auch unklare Situationen. Erfahrene Psychologinnen und Sozialpädagoginnen bieten dabei Beratung und Diagnostik für Kinder und Eltern. Mit altersgerechten Testverfahren und Gesprächen werden auch die Familien in ihrer Erziehungsfähigkeit unterstützt – beispielsweise durch Entwicklung gewaltfreier Lösungsstrategien.</w:t>
      </w:r>
    </w:p>
    <w:p w14:paraId="06607C36" w14:textId="77777777" w:rsidR="00C344CD" w:rsidRPr="00C344CD" w:rsidRDefault="00C344CD" w:rsidP="00C344CD">
      <w:pPr>
        <w:tabs>
          <w:tab w:val="left" w:pos="2268"/>
        </w:tabs>
        <w:suppressAutoHyphens/>
        <w:ind w:right="-6"/>
        <w:jc w:val="both"/>
        <w:rPr>
          <w:rFonts w:ascii="Calibri" w:eastAsia="Times New Roman" w:hAnsi="Calibri" w:cs="Calibri"/>
          <w:bCs/>
          <w:noProof/>
          <w:lang w:eastAsia="de-DE"/>
        </w:rPr>
      </w:pPr>
    </w:p>
    <w:p w14:paraId="3E89D0E0" w14:textId="77777777" w:rsidR="00C344CD" w:rsidRPr="00D2467D" w:rsidRDefault="00C344CD" w:rsidP="00C344CD">
      <w:pPr>
        <w:tabs>
          <w:tab w:val="left" w:pos="2268"/>
        </w:tabs>
        <w:suppressAutoHyphens/>
        <w:ind w:right="-6"/>
        <w:jc w:val="both"/>
        <w:rPr>
          <w:rFonts w:ascii="Calibri" w:eastAsia="Times New Roman" w:hAnsi="Calibri" w:cs="Calibri"/>
          <w:b/>
          <w:bCs/>
          <w:noProof/>
          <w:lang w:eastAsia="de-DE"/>
        </w:rPr>
      </w:pPr>
      <w:r w:rsidRPr="00D2467D">
        <w:rPr>
          <w:rFonts w:ascii="Calibri" w:eastAsia="Times New Roman" w:hAnsi="Calibri" w:cs="Calibri"/>
          <w:b/>
          <w:bCs/>
          <w:noProof/>
          <w:lang w:eastAsia="de-DE"/>
        </w:rPr>
        <w:t xml:space="preserve">Begleitende Datenerhebung für wissenschaftliche Erkenntnisse im Bereich Kinderschutz </w:t>
      </w:r>
    </w:p>
    <w:p w14:paraId="481EF020" w14:textId="77777777" w:rsidR="00C344CD" w:rsidRPr="00C344CD" w:rsidRDefault="00C344CD" w:rsidP="00C344CD">
      <w:pPr>
        <w:tabs>
          <w:tab w:val="left" w:pos="2268"/>
        </w:tabs>
        <w:suppressAutoHyphens/>
        <w:ind w:right="-6"/>
        <w:jc w:val="both"/>
        <w:rPr>
          <w:rFonts w:ascii="Calibri" w:eastAsia="Times New Roman" w:hAnsi="Calibri" w:cs="Calibri"/>
          <w:bCs/>
          <w:noProof/>
          <w:lang w:eastAsia="de-DE"/>
        </w:rPr>
      </w:pPr>
    </w:p>
    <w:p w14:paraId="65EED1CA" w14:textId="14592F08" w:rsidR="00C344CD" w:rsidRDefault="00C344CD" w:rsidP="00C344CD">
      <w:pPr>
        <w:tabs>
          <w:tab w:val="left" w:pos="2268"/>
        </w:tabs>
        <w:suppressAutoHyphens/>
        <w:ind w:right="-6"/>
        <w:jc w:val="both"/>
        <w:rPr>
          <w:rFonts w:ascii="Calibri" w:eastAsia="Times New Roman" w:hAnsi="Calibri" w:cs="Calibri"/>
          <w:bCs/>
          <w:noProof/>
          <w:lang w:eastAsia="de-DE"/>
        </w:rPr>
      </w:pPr>
      <w:r w:rsidRPr="00C344CD">
        <w:rPr>
          <w:rFonts w:ascii="Calibri" w:eastAsia="Times New Roman" w:hAnsi="Calibri" w:cs="Calibri"/>
          <w:bCs/>
          <w:noProof/>
          <w:lang w:eastAsia="de-DE"/>
        </w:rPr>
        <w:t>Seit Beginn setzt das Projekt auch auf systematische Datenerhebung zur wissenschaftlichen Begleitung</w:t>
      </w:r>
      <w:r w:rsidR="008018A9">
        <w:rPr>
          <w:rFonts w:ascii="Calibri" w:eastAsia="Times New Roman" w:hAnsi="Calibri" w:cs="Calibri"/>
          <w:bCs/>
          <w:noProof/>
          <w:lang w:eastAsia="de-DE"/>
        </w:rPr>
        <w:t>. Mit den so gewonnenen</w:t>
      </w:r>
      <w:r w:rsidRPr="00C344CD">
        <w:rPr>
          <w:rFonts w:ascii="Calibri" w:eastAsia="Times New Roman" w:hAnsi="Calibri" w:cs="Calibri"/>
          <w:bCs/>
          <w:noProof/>
          <w:lang w:eastAsia="de-DE"/>
        </w:rPr>
        <w:t xml:space="preserve"> fundierte</w:t>
      </w:r>
      <w:r w:rsidR="008018A9">
        <w:rPr>
          <w:rFonts w:ascii="Calibri" w:eastAsia="Times New Roman" w:hAnsi="Calibri" w:cs="Calibri"/>
          <w:bCs/>
          <w:noProof/>
          <w:lang w:eastAsia="de-DE"/>
        </w:rPr>
        <w:t>n</w:t>
      </w:r>
      <w:r w:rsidRPr="00C344CD">
        <w:rPr>
          <w:rFonts w:ascii="Calibri" w:eastAsia="Times New Roman" w:hAnsi="Calibri" w:cs="Calibri"/>
          <w:bCs/>
          <w:noProof/>
          <w:lang w:eastAsia="de-DE"/>
        </w:rPr>
        <w:t xml:space="preserve"> Daten </w:t>
      </w:r>
      <w:r w:rsidR="008018A9">
        <w:rPr>
          <w:rFonts w:ascii="Calibri" w:eastAsia="Times New Roman" w:hAnsi="Calibri" w:cs="Calibri"/>
          <w:bCs/>
          <w:noProof/>
          <w:lang w:eastAsia="de-DE"/>
        </w:rPr>
        <w:t>kann</w:t>
      </w:r>
      <w:r w:rsidRPr="00C344CD">
        <w:rPr>
          <w:rFonts w:ascii="Calibri" w:eastAsia="Times New Roman" w:hAnsi="Calibri" w:cs="Calibri"/>
          <w:bCs/>
          <w:noProof/>
          <w:lang w:eastAsia="de-DE"/>
        </w:rPr>
        <w:t xml:space="preserve"> das Konzept langfristig und tragfähig weiter</w:t>
      </w:r>
      <w:r w:rsidR="008018A9">
        <w:rPr>
          <w:rFonts w:ascii="Calibri" w:eastAsia="Times New Roman" w:hAnsi="Calibri" w:cs="Calibri"/>
          <w:bCs/>
          <w:noProof/>
          <w:lang w:eastAsia="de-DE"/>
        </w:rPr>
        <w:t>entwickelt werden</w:t>
      </w:r>
      <w:r w:rsidRPr="00C344CD">
        <w:rPr>
          <w:rFonts w:ascii="Calibri" w:eastAsia="Times New Roman" w:hAnsi="Calibri" w:cs="Calibri"/>
          <w:bCs/>
          <w:noProof/>
          <w:lang w:eastAsia="de-DE"/>
        </w:rPr>
        <w:t>.</w:t>
      </w:r>
      <w:r>
        <w:rPr>
          <w:rFonts w:ascii="Calibri" w:eastAsia="Times New Roman" w:hAnsi="Calibri" w:cs="Calibri"/>
          <w:bCs/>
          <w:noProof/>
          <w:lang w:eastAsia="de-DE"/>
        </w:rPr>
        <w:t xml:space="preserve"> </w:t>
      </w:r>
      <w:r w:rsidRPr="00C344CD">
        <w:rPr>
          <w:rFonts w:ascii="Calibri" w:eastAsia="Times New Roman" w:hAnsi="Calibri" w:cs="Calibri"/>
          <w:bCs/>
          <w:noProof/>
          <w:lang w:eastAsia="de-DE"/>
        </w:rPr>
        <w:t>Die ersten Monate der Zusammenarbeit von Klinik, Kinder- und Jugendhilfe sowie Polizei und Justiz waren sehr vertrauensvoll und kooperativ. Diese partnerschaftliche Basis ist ein zentraler Erfolgsfaktor für effektiven Kinderschutz, betont Dr. med. Florian Trini: „Das Amalie Nathan Haus steht für einen Paradigmenwechsel im Kinderschutz: weg von fragmentierten Abläufen, hin zu gemeinsamer Verantwortung unter einem Dach – und das ist in Deutschland in dieser Form einmalig. Unser Dank gilt allen Kooperationspartnern, die diesen Weg mit uns gehen.“</w:t>
      </w:r>
    </w:p>
    <w:p w14:paraId="15F32E3E" w14:textId="77777777" w:rsidR="00C344CD" w:rsidRPr="00C344CD" w:rsidRDefault="00C344CD" w:rsidP="00C344CD">
      <w:pPr>
        <w:tabs>
          <w:tab w:val="left" w:pos="2268"/>
        </w:tabs>
        <w:suppressAutoHyphens/>
        <w:ind w:right="-6"/>
        <w:jc w:val="both"/>
        <w:rPr>
          <w:rFonts w:ascii="Calibri" w:eastAsia="Times New Roman" w:hAnsi="Calibri" w:cs="Calibri"/>
          <w:bCs/>
          <w:noProof/>
          <w:lang w:eastAsia="de-DE"/>
        </w:rPr>
      </w:pPr>
    </w:p>
    <w:p w14:paraId="2D41BDAB" w14:textId="01312B73" w:rsidR="00B665E9" w:rsidRDefault="00C344CD" w:rsidP="00C344CD">
      <w:pPr>
        <w:tabs>
          <w:tab w:val="left" w:pos="2268"/>
        </w:tabs>
        <w:suppressAutoHyphens/>
        <w:ind w:right="-6"/>
        <w:jc w:val="both"/>
        <w:rPr>
          <w:rFonts w:ascii="Calibri" w:eastAsia="Times New Roman" w:hAnsi="Calibri" w:cs="Calibri"/>
          <w:bCs/>
          <w:noProof/>
          <w:lang w:eastAsia="de-DE"/>
        </w:rPr>
      </w:pPr>
      <w:r w:rsidRPr="00C344CD">
        <w:rPr>
          <w:rFonts w:ascii="Calibri" w:eastAsia="Times New Roman" w:hAnsi="Calibri" w:cs="Calibri"/>
          <w:bCs/>
          <w:noProof/>
          <w:lang w:eastAsia="de-DE"/>
        </w:rPr>
        <w:t xml:space="preserve">Die ersten Monate im Amalie Nathan Haus zeigen, ein ganzheitlicher, interdisziplinärer Ansatz im Kinderschutz ist im Interesse </w:t>
      </w:r>
      <w:r w:rsidR="00D60B0C">
        <w:rPr>
          <w:rFonts w:ascii="Calibri" w:eastAsia="Times New Roman" w:hAnsi="Calibri" w:cs="Calibri"/>
          <w:bCs/>
          <w:noProof/>
          <w:lang w:eastAsia="de-DE"/>
        </w:rPr>
        <w:t>aller betroffenen</w:t>
      </w:r>
      <w:r w:rsidRPr="00C344CD">
        <w:rPr>
          <w:rFonts w:ascii="Calibri" w:eastAsia="Times New Roman" w:hAnsi="Calibri" w:cs="Calibri"/>
          <w:bCs/>
          <w:noProof/>
          <w:lang w:eastAsia="de-DE"/>
        </w:rPr>
        <w:t xml:space="preserve"> Kinde</w:t>
      </w:r>
      <w:r w:rsidR="00D60B0C">
        <w:rPr>
          <w:rFonts w:ascii="Calibri" w:eastAsia="Times New Roman" w:hAnsi="Calibri" w:cs="Calibri"/>
          <w:bCs/>
          <w:noProof/>
          <w:lang w:eastAsia="de-DE"/>
        </w:rPr>
        <w:t>r</w:t>
      </w:r>
      <w:r w:rsidRPr="00C344CD">
        <w:rPr>
          <w:rFonts w:ascii="Calibri" w:eastAsia="Times New Roman" w:hAnsi="Calibri" w:cs="Calibri"/>
          <w:bCs/>
          <w:noProof/>
          <w:lang w:eastAsia="de-DE"/>
        </w:rPr>
        <w:t xml:space="preserve"> dringend notwendig.</w:t>
      </w:r>
    </w:p>
    <w:p w14:paraId="4E1604FD" w14:textId="77777777" w:rsidR="00C344CD" w:rsidRDefault="00C344CD" w:rsidP="00C344CD">
      <w:pPr>
        <w:tabs>
          <w:tab w:val="left" w:pos="2268"/>
        </w:tabs>
        <w:suppressAutoHyphens/>
        <w:ind w:right="-6"/>
        <w:jc w:val="both"/>
        <w:rPr>
          <w:rFonts w:ascii="Calibri" w:eastAsia="Times New Roman" w:hAnsi="Calibri" w:cs="Calibri"/>
          <w:bCs/>
          <w:noProof/>
          <w:lang w:eastAsia="de-DE"/>
        </w:rPr>
      </w:pPr>
    </w:p>
    <w:p w14:paraId="3DCA3CC5" w14:textId="77777777" w:rsidR="00C344CD" w:rsidRDefault="00C344CD" w:rsidP="00C344CD">
      <w:pPr>
        <w:tabs>
          <w:tab w:val="left" w:pos="2268"/>
        </w:tabs>
        <w:suppressAutoHyphens/>
        <w:ind w:right="-6"/>
        <w:jc w:val="both"/>
        <w:rPr>
          <w:rFonts w:ascii="Calibri" w:eastAsia="Times New Roman" w:hAnsi="Calibri" w:cs="Calibri"/>
          <w:bCs/>
          <w:noProof/>
          <w:lang w:eastAsia="de-DE"/>
        </w:rPr>
      </w:pPr>
    </w:p>
    <w:p w14:paraId="128A29C3" w14:textId="77777777" w:rsidR="00642D17" w:rsidRPr="00642D17" w:rsidRDefault="00642D17" w:rsidP="00642D17">
      <w:pPr>
        <w:tabs>
          <w:tab w:val="left" w:pos="2268"/>
        </w:tabs>
        <w:suppressAutoHyphens/>
        <w:ind w:right="-6"/>
        <w:jc w:val="both"/>
        <w:rPr>
          <w:rFonts w:ascii="Calibri" w:eastAsia="Times New Roman" w:hAnsi="Calibri" w:cs="Calibri"/>
          <w:b/>
          <w:bCs/>
          <w:noProof/>
          <w:lang w:eastAsia="de-DE"/>
        </w:rPr>
      </w:pPr>
      <w:r w:rsidRPr="00642D17">
        <w:rPr>
          <w:rFonts w:ascii="Calibri" w:eastAsia="Times New Roman" w:hAnsi="Calibri" w:cs="Calibri"/>
          <w:b/>
          <w:bCs/>
          <w:noProof/>
          <w:lang w:eastAsia="de-DE"/>
        </w:rPr>
        <w:t>PRESSEKONTAKT</w:t>
      </w:r>
      <w:r>
        <w:rPr>
          <w:rFonts w:ascii="Calibri" w:eastAsia="Times New Roman" w:hAnsi="Calibri" w:cs="Calibri"/>
          <w:b/>
          <w:bCs/>
          <w:noProof/>
          <w:lang w:eastAsia="de-DE"/>
        </w:rPr>
        <w:t>:</w:t>
      </w:r>
    </w:p>
    <w:p w14:paraId="5970C94C" w14:textId="77777777" w:rsidR="00642D17" w:rsidRPr="00642D17" w:rsidRDefault="00642D17" w:rsidP="00642D17">
      <w:pPr>
        <w:tabs>
          <w:tab w:val="left" w:pos="2268"/>
        </w:tabs>
        <w:suppressAutoHyphens/>
        <w:ind w:right="-6"/>
        <w:jc w:val="both"/>
        <w:rPr>
          <w:rFonts w:ascii="Calibri" w:eastAsia="Times New Roman" w:hAnsi="Calibri" w:cs="Calibri"/>
          <w:bCs/>
          <w:noProof/>
          <w:lang w:eastAsia="de-DE"/>
        </w:rPr>
      </w:pPr>
    </w:p>
    <w:p w14:paraId="56E74FEF" w14:textId="77777777" w:rsidR="00642D17" w:rsidRPr="00642D17" w:rsidRDefault="00642D17" w:rsidP="00642D17">
      <w:pPr>
        <w:tabs>
          <w:tab w:val="left" w:pos="2268"/>
        </w:tabs>
        <w:suppressAutoHyphens/>
        <w:ind w:right="-6"/>
        <w:jc w:val="both"/>
        <w:rPr>
          <w:rFonts w:ascii="Calibri" w:eastAsia="Times New Roman" w:hAnsi="Calibri" w:cs="Calibri"/>
          <w:bCs/>
          <w:noProof/>
          <w:lang w:eastAsia="de-DE"/>
        </w:rPr>
      </w:pPr>
      <w:r w:rsidRPr="00642D17">
        <w:rPr>
          <w:rFonts w:ascii="Calibri" w:eastAsia="Times New Roman" w:hAnsi="Calibri" w:cs="Calibri"/>
          <w:bCs/>
          <w:noProof/>
          <w:lang w:eastAsia="de-DE"/>
        </w:rPr>
        <w:t xml:space="preserve">Stiftung Kinderförderung von Playmobil </w:t>
      </w:r>
    </w:p>
    <w:p w14:paraId="02F2702D" w14:textId="77777777" w:rsidR="00642D17" w:rsidRDefault="005B7F31" w:rsidP="00642D17">
      <w:pPr>
        <w:tabs>
          <w:tab w:val="left" w:pos="2268"/>
        </w:tabs>
        <w:suppressAutoHyphens/>
        <w:ind w:right="-6"/>
        <w:jc w:val="both"/>
        <w:rPr>
          <w:rFonts w:ascii="Calibri" w:eastAsia="Times New Roman" w:hAnsi="Calibri" w:cs="Calibri"/>
          <w:bCs/>
          <w:noProof/>
          <w:lang w:eastAsia="de-DE"/>
        </w:rPr>
      </w:pPr>
      <w:hyperlink r:id="rId8" w:history="1">
        <w:r w:rsidR="00642D17" w:rsidRPr="00C22BC1">
          <w:rPr>
            <w:rStyle w:val="Hyperlink"/>
            <w:rFonts w:ascii="Calibri" w:eastAsia="Times New Roman" w:hAnsi="Calibri" w:cs="Calibri"/>
            <w:bCs/>
            <w:noProof/>
            <w:lang w:eastAsia="de-DE"/>
          </w:rPr>
          <w:t>pr@kinderstiftung-playmobil.de</w:t>
        </w:r>
      </w:hyperlink>
    </w:p>
    <w:p w14:paraId="29C6147D" w14:textId="77777777" w:rsidR="00642D17" w:rsidRDefault="00642D17" w:rsidP="00642D17">
      <w:pPr>
        <w:tabs>
          <w:tab w:val="left" w:pos="2268"/>
        </w:tabs>
        <w:suppressAutoHyphens/>
        <w:ind w:right="-6"/>
        <w:jc w:val="both"/>
        <w:rPr>
          <w:rFonts w:ascii="Calibri" w:eastAsia="Times New Roman" w:hAnsi="Calibri" w:cs="Calibri"/>
          <w:bCs/>
          <w:noProof/>
          <w:lang w:eastAsia="de-DE"/>
        </w:rPr>
      </w:pPr>
      <w:r w:rsidRPr="00642D17">
        <w:rPr>
          <w:rFonts w:ascii="Calibri" w:eastAsia="Times New Roman" w:hAnsi="Calibri" w:cs="Calibri"/>
          <w:bCs/>
          <w:noProof/>
          <w:lang w:eastAsia="de-DE"/>
        </w:rPr>
        <w:t>0911/9666-1933</w:t>
      </w:r>
    </w:p>
    <w:p w14:paraId="2F0CC459" w14:textId="77777777" w:rsidR="00C344CD" w:rsidRDefault="00642D17" w:rsidP="00642D17">
      <w:pPr>
        <w:tabs>
          <w:tab w:val="left" w:pos="2268"/>
        </w:tabs>
        <w:suppressAutoHyphens/>
        <w:ind w:right="-6"/>
        <w:jc w:val="both"/>
        <w:rPr>
          <w:rFonts w:ascii="Calibri" w:eastAsia="Times New Roman" w:hAnsi="Calibri" w:cs="Calibri"/>
          <w:bCs/>
          <w:noProof/>
          <w:lang w:eastAsia="de-DE"/>
        </w:rPr>
      </w:pPr>
      <w:r w:rsidRPr="00642D17">
        <w:rPr>
          <w:rFonts w:ascii="Calibri" w:eastAsia="Times New Roman" w:hAnsi="Calibri" w:cs="Calibri"/>
          <w:bCs/>
          <w:noProof/>
          <w:lang w:eastAsia="de-DE"/>
        </w:rPr>
        <w:t>www.kinderstiftung-playmobil.de</w:t>
      </w:r>
    </w:p>
    <w:p w14:paraId="17D55902" w14:textId="77777777" w:rsidR="00C344CD" w:rsidRDefault="00C344CD" w:rsidP="00C344CD">
      <w:pPr>
        <w:tabs>
          <w:tab w:val="left" w:pos="2268"/>
        </w:tabs>
        <w:suppressAutoHyphens/>
        <w:ind w:right="-6"/>
        <w:jc w:val="both"/>
        <w:rPr>
          <w:rFonts w:ascii="Calibri" w:eastAsia="Times New Roman" w:hAnsi="Calibri" w:cs="Calibri"/>
          <w:bCs/>
          <w:noProof/>
          <w:lang w:eastAsia="de-DE"/>
        </w:rPr>
      </w:pPr>
    </w:p>
    <w:p w14:paraId="6EC470EC" w14:textId="77777777" w:rsidR="00C344CD" w:rsidRPr="00C344CD" w:rsidRDefault="00C344CD" w:rsidP="00C344CD">
      <w:pPr>
        <w:tabs>
          <w:tab w:val="left" w:pos="2268"/>
        </w:tabs>
        <w:suppressAutoHyphens/>
        <w:ind w:right="-6"/>
        <w:jc w:val="both"/>
        <w:rPr>
          <w:rFonts w:ascii="Calibri" w:eastAsia="Times New Roman" w:hAnsi="Calibri" w:cs="Calibri"/>
          <w:bCs/>
          <w:noProof/>
          <w:lang w:eastAsia="de-DE"/>
        </w:rPr>
      </w:pPr>
    </w:p>
    <w:p w14:paraId="1A8174B4" w14:textId="77777777" w:rsidR="00E9251D" w:rsidRDefault="00E9251D" w:rsidP="00865080">
      <w:pPr>
        <w:suppressAutoHyphens/>
        <w:ind w:right="-6"/>
        <w:jc w:val="both"/>
        <w:rPr>
          <w:rFonts w:ascii="Calibri" w:hAnsi="Calibri"/>
          <w:bCs/>
          <w:i/>
          <w:lang w:eastAsia="de-DE"/>
        </w:rPr>
      </w:pPr>
    </w:p>
    <w:p w14:paraId="4C75AEA7" w14:textId="77777777" w:rsidR="00E9251D" w:rsidRDefault="00E9251D" w:rsidP="00865080">
      <w:pPr>
        <w:suppressAutoHyphens/>
        <w:ind w:right="-6"/>
        <w:jc w:val="both"/>
        <w:rPr>
          <w:rFonts w:ascii="Calibri" w:hAnsi="Calibri"/>
          <w:bCs/>
          <w:i/>
          <w:lang w:eastAsia="de-DE"/>
        </w:rPr>
      </w:pPr>
    </w:p>
    <w:p w14:paraId="3B4E845C" w14:textId="77777777" w:rsidR="00E9251D" w:rsidRDefault="00E9251D" w:rsidP="00865080">
      <w:pPr>
        <w:suppressAutoHyphens/>
        <w:ind w:right="-6"/>
        <w:jc w:val="both"/>
        <w:rPr>
          <w:rFonts w:ascii="Calibri" w:hAnsi="Calibri"/>
          <w:bCs/>
          <w:i/>
          <w:lang w:eastAsia="de-DE"/>
        </w:rPr>
      </w:pPr>
    </w:p>
    <w:p w14:paraId="685E018F" w14:textId="77777777" w:rsidR="00E9251D" w:rsidRDefault="00E9251D" w:rsidP="00865080">
      <w:pPr>
        <w:suppressAutoHyphens/>
        <w:ind w:right="-6"/>
        <w:jc w:val="both"/>
        <w:rPr>
          <w:rFonts w:ascii="Calibri" w:hAnsi="Calibri"/>
          <w:bCs/>
          <w:i/>
          <w:lang w:eastAsia="de-DE"/>
        </w:rPr>
      </w:pPr>
    </w:p>
    <w:p w14:paraId="269A7533" w14:textId="77777777" w:rsidR="00E9251D" w:rsidRDefault="00E9251D" w:rsidP="00865080">
      <w:pPr>
        <w:suppressAutoHyphens/>
        <w:ind w:right="-6"/>
        <w:jc w:val="both"/>
        <w:rPr>
          <w:rFonts w:ascii="Calibri" w:hAnsi="Calibri"/>
          <w:bCs/>
          <w:i/>
          <w:lang w:eastAsia="de-DE"/>
        </w:rPr>
      </w:pPr>
    </w:p>
    <w:p w14:paraId="1DF615B0" w14:textId="77777777" w:rsidR="00E9251D" w:rsidRDefault="00E9251D" w:rsidP="00865080">
      <w:pPr>
        <w:suppressAutoHyphens/>
        <w:ind w:right="-6"/>
        <w:jc w:val="both"/>
        <w:rPr>
          <w:rFonts w:ascii="Calibri" w:hAnsi="Calibri"/>
          <w:bCs/>
          <w:i/>
          <w:lang w:eastAsia="de-DE"/>
        </w:rPr>
      </w:pPr>
    </w:p>
    <w:p w14:paraId="012D0DB7" w14:textId="0E8EF913" w:rsidR="003E6CCD" w:rsidRPr="00907B7C" w:rsidRDefault="00C344CD" w:rsidP="00865080">
      <w:pPr>
        <w:suppressAutoHyphens/>
        <w:ind w:right="-6"/>
        <w:jc w:val="both"/>
        <w:rPr>
          <w:rFonts w:ascii="Calibri" w:hAnsi="Calibri"/>
          <w:bCs/>
          <w:lang w:eastAsia="de-DE"/>
        </w:rPr>
      </w:pPr>
      <w:r w:rsidRPr="00C344CD">
        <w:rPr>
          <w:rFonts w:ascii="Calibri" w:hAnsi="Calibri"/>
          <w:bCs/>
          <w:i/>
          <w:lang w:eastAsia="de-DE"/>
        </w:rPr>
        <w:t>Die Stiftung Kinderförderung von Playmobil wurde 1995 von Horst Brandstätter (1933-2015) gegründet. Er war Inhaber der Horst Brandstätter Group, zu der auch die Marke Playmobil gehört. Ziel der gemeinnützigen Stiftungsarbeit ist es Kindern und Jugendlichen eine gesunde körperliche, geistige und seelische Entwicklung zu ermöglichen. Schwerpunkt der Arbeit sind dabei die Felder Bildung &amp; Erziehung, Gesundheit &amp; Schutz, Bewegung &amp; Aktivität sowie Kreativität &amp; Kultur.</w:t>
      </w:r>
    </w:p>
    <w:sectPr w:rsidR="003E6CCD" w:rsidRPr="00907B7C" w:rsidSect="004758DB">
      <w:head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E6F44" w14:textId="77777777" w:rsidR="005B7F31" w:rsidRDefault="005B7F31">
      <w:r>
        <w:separator/>
      </w:r>
    </w:p>
  </w:endnote>
  <w:endnote w:type="continuationSeparator" w:id="0">
    <w:p w14:paraId="38E02490" w14:textId="77777777" w:rsidR="005B7F31" w:rsidRDefault="005B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5798" w14:textId="77777777" w:rsidR="005B7F31" w:rsidRDefault="005B7F31">
      <w:r>
        <w:separator/>
      </w:r>
    </w:p>
  </w:footnote>
  <w:footnote w:type="continuationSeparator" w:id="0">
    <w:p w14:paraId="371227BA" w14:textId="77777777" w:rsidR="005B7F31" w:rsidRDefault="005B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1CED" w14:textId="77777777" w:rsidR="007E3E84" w:rsidRPr="006124C4" w:rsidRDefault="004F5708" w:rsidP="00036CAC">
    <w:pPr>
      <w:pStyle w:val="Kopfzeile"/>
      <w:tabs>
        <w:tab w:val="clear" w:pos="4536"/>
        <w:tab w:val="clear" w:pos="9072"/>
        <w:tab w:val="right" w:pos="9066"/>
      </w:tabs>
      <w:jc w:val="right"/>
      <w:rPr>
        <w:lang w:val="en-US"/>
      </w:rPr>
    </w:pPr>
    <w:r>
      <w:rPr>
        <w:noProof/>
        <w:lang w:eastAsia="de-DE"/>
      </w:rPr>
      <w:drawing>
        <wp:anchor distT="0" distB="0" distL="114300" distR="114300" simplePos="0" relativeHeight="251657728" behindDoc="0" locked="0" layoutInCell="1" allowOverlap="1" wp14:anchorId="70023FE5" wp14:editId="1413D8F7">
          <wp:simplePos x="0" y="0"/>
          <wp:positionH relativeFrom="column">
            <wp:posOffset>3043555</wp:posOffset>
          </wp:positionH>
          <wp:positionV relativeFrom="paragraph">
            <wp:posOffset>-106162</wp:posOffset>
          </wp:positionV>
          <wp:extent cx="3152775" cy="1332464"/>
          <wp:effectExtent l="0" t="0" r="0" b="127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erstiftung_aktueller_Stand_1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2775" cy="1332464"/>
                  </a:xfrm>
                  <a:prstGeom prst="rect">
                    <a:avLst/>
                  </a:prstGeom>
                  <a:noFill/>
                  <a:ln>
                    <a:noFill/>
                  </a:ln>
                </pic:spPr>
              </pic:pic>
            </a:graphicData>
          </a:graphic>
          <wp14:sizeRelH relativeFrom="page">
            <wp14:pctWidth>0</wp14:pctWidth>
          </wp14:sizeRelH>
          <wp14:sizeRelV relativeFrom="page">
            <wp14:pctHeight>0</wp14:pctHeight>
          </wp14:sizeRelV>
        </wp:anchor>
      </w:drawing>
    </w:r>
    <w:r w:rsidR="007E3E84">
      <w:rPr>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18"/>
    <w:rsid w:val="00001C38"/>
    <w:rsid w:val="00005D85"/>
    <w:rsid w:val="00011018"/>
    <w:rsid w:val="00016AEE"/>
    <w:rsid w:val="0002036B"/>
    <w:rsid w:val="00036CAC"/>
    <w:rsid w:val="00052AC8"/>
    <w:rsid w:val="00067FEA"/>
    <w:rsid w:val="00070D81"/>
    <w:rsid w:val="00071C11"/>
    <w:rsid w:val="000756AA"/>
    <w:rsid w:val="000871D7"/>
    <w:rsid w:val="000908A3"/>
    <w:rsid w:val="000951BB"/>
    <w:rsid w:val="000A1937"/>
    <w:rsid w:val="000A6691"/>
    <w:rsid w:val="000B355B"/>
    <w:rsid w:val="000B606E"/>
    <w:rsid w:val="000D4438"/>
    <w:rsid w:val="000E5142"/>
    <w:rsid w:val="000E5E6F"/>
    <w:rsid w:val="000F220B"/>
    <w:rsid w:val="00121825"/>
    <w:rsid w:val="001229A2"/>
    <w:rsid w:val="00124675"/>
    <w:rsid w:val="0013524F"/>
    <w:rsid w:val="0013579B"/>
    <w:rsid w:val="0013775C"/>
    <w:rsid w:val="00151046"/>
    <w:rsid w:val="00162487"/>
    <w:rsid w:val="00166648"/>
    <w:rsid w:val="001702BC"/>
    <w:rsid w:val="00170FB0"/>
    <w:rsid w:val="00171AFB"/>
    <w:rsid w:val="0017237A"/>
    <w:rsid w:val="001853D6"/>
    <w:rsid w:val="001904BF"/>
    <w:rsid w:val="00196A5A"/>
    <w:rsid w:val="001A0FB2"/>
    <w:rsid w:val="001A1BAC"/>
    <w:rsid w:val="001A1F80"/>
    <w:rsid w:val="001B416C"/>
    <w:rsid w:val="001C0D01"/>
    <w:rsid w:val="001C25FB"/>
    <w:rsid w:val="001C3B21"/>
    <w:rsid w:val="001C66DD"/>
    <w:rsid w:val="001D1DB6"/>
    <w:rsid w:val="001E6B59"/>
    <w:rsid w:val="0020052C"/>
    <w:rsid w:val="00200A94"/>
    <w:rsid w:val="00211255"/>
    <w:rsid w:val="002133BE"/>
    <w:rsid w:val="002163B9"/>
    <w:rsid w:val="00216563"/>
    <w:rsid w:val="002367B9"/>
    <w:rsid w:val="00246048"/>
    <w:rsid w:val="00247678"/>
    <w:rsid w:val="00250504"/>
    <w:rsid w:val="00250758"/>
    <w:rsid w:val="00251B86"/>
    <w:rsid w:val="002530D8"/>
    <w:rsid w:val="002555D3"/>
    <w:rsid w:val="00265ADE"/>
    <w:rsid w:val="00280497"/>
    <w:rsid w:val="00280DF3"/>
    <w:rsid w:val="00290FAE"/>
    <w:rsid w:val="0029345D"/>
    <w:rsid w:val="002954AE"/>
    <w:rsid w:val="002A299B"/>
    <w:rsid w:val="002B4B6E"/>
    <w:rsid w:val="002C6994"/>
    <w:rsid w:val="002D019D"/>
    <w:rsid w:val="002E6C00"/>
    <w:rsid w:val="00333BD2"/>
    <w:rsid w:val="00351FDB"/>
    <w:rsid w:val="003522A7"/>
    <w:rsid w:val="00354B45"/>
    <w:rsid w:val="0035559A"/>
    <w:rsid w:val="00382BC9"/>
    <w:rsid w:val="0038715E"/>
    <w:rsid w:val="003A1A1C"/>
    <w:rsid w:val="003A5FB6"/>
    <w:rsid w:val="003B1995"/>
    <w:rsid w:val="003B2F77"/>
    <w:rsid w:val="003C031B"/>
    <w:rsid w:val="003C6E6E"/>
    <w:rsid w:val="003C744B"/>
    <w:rsid w:val="003E1349"/>
    <w:rsid w:val="003E6CCD"/>
    <w:rsid w:val="003F3E46"/>
    <w:rsid w:val="003F43FD"/>
    <w:rsid w:val="003F73E0"/>
    <w:rsid w:val="00400F16"/>
    <w:rsid w:val="004106D4"/>
    <w:rsid w:val="00412DE2"/>
    <w:rsid w:val="0041587C"/>
    <w:rsid w:val="00423BA3"/>
    <w:rsid w:val="00430F2A"/>
    <w:rsid w:val="004342C4"/>
    <w:rsid w:val="0046618D"/>
    <w:rsid w:val="00470EB2"/>
    <w:rsid w:val="004758DB"/>
    <w:rsid w:val="0048662E"/>
    <w:rsid w:val="00487291"/>
    <w:rsid w:val="004878C8"/>
    <w:rsid w:val="00491339"/>
    <w:rsid w:val="00497230"/>
    <w:rsid w:val="004A10E3"/>
    <w:rsid w:val="004A2153"/>
    <w:rsid w:val="004A76FC"/>
    <w:rsid w:val="004B0713"/>
    <w:rsid w:val="004B4A48"/>
    <w:rsid w:val="004B7C91"/>
    <w:rsid w:val="004C1F02"/>
    <w:rsid w:val="004C6920"/>
    <w:rsid w:val="004D0132"/>
    <w:rsid w:val="004E362F"/>
    <w:rsid w:val="004F432F"/>
    <w:rsid w:val="004F5708"/>
    <w:rsid w:val="005027F3"/>
    <w:rsid w:val="0050443F"/>
    <w:rsid w:val="00505ABE"/>
    <w:rsid w:val="00513E71"/>
    <w:rsid w:val="00530280"/>
    <w:rsid w:val="00532B51"/>
    <w:rsid w:val="00534FD3"/>
    <w:rsid w:val="00541F5C"/>
    <w:rsid w:val="00561DF8"/>
    <w:rsid w:val="00581341"/>
    <w:rsid w:val="00585A5D"/>
    <w:rsid w:val="005874E0"/>
    <w:rsid w:val="00591F4C"/>
    <w:rsid w:val="00593647"/>
    <w:rsid w:val="005A37BC"/>
    <w:rsid w:val="005A5D56"/>
    <w:rsid w:val="005A72F9"/>
    <w:rsid w:val="005B2185"/>
    <w:rsid w:val="005B4919"/>
    <w:rsid w:val="005B4F43"/>
    <w:rsid w:val="005B7F31"/>
    <w:rsid w:val="005C7795"/>
    <w:rsid w:val="005D4AE6"/>
    <w:rsid w:val="005D559C"/>
    <w:rsid w:val="005F4C20"/>
    <w:rsid w:val="005F6BF8"/>
    <w:rsid w:val="006014C1"/>
    <w:rsid w:val="00611296"/>
    <w:rsid w:val="006124C4"/>
    <w:rsid w:val="00623E27"/>
    <w:rsid w:val="00627DF3"/>
    <w:rsid w:val="0063098A"/>
    <w:rsid w:val="00630B3A"/>
    <w:rsid w:val="006328D3"/>
    <w:rsid w:val="00636ECB"/>
    <w:rsid w:val="00641BC1"/>
    <w:rsid w:val="00642AD0"/>
    <w:rsid w:val="00642D17"/>
    <w:rsid w:val="00643603"/>
    <w:rsid w:val="006477D9"/>
    <w:rsid w:val="00654376"/>
    <w:rsid w:val="006608B9"/>
    <w:rsid w:val="0067357B"/>
    <w:rsid w:val="00690673"/>
    <w:rsid w:val="006A1EC8"/>
    <w:rsid w:val="006A394B"/>
    <w:rsid w:val="006A41E7"/>
    <w:rsid w:val="006A7631"/>
    <w:rsid w:val="006A7C3F"/>
    <w:rsid w:val="006B3010"/>
    <w:rsid w:val="006C2864"/>
    <w:rsid w:val="006D3A22"/>
    <w:rsid w:val="006D4D4E"/>
    <w:rsid w:val="006D7808"/>
    <w:rsid w:val="006E1849"/>
    <w:rsid w:val="006E2C97"/>
    <w:rsid w:val="006E541D"/>
    <w:rsid w:val="006F709B"/>
    <w:rsid w:val="00704745"/>
    <w:rsid w:val="00712AD4"/>
    <w:rsid w:val="00715589"/>
    <w:rsid w:val="00745419"/>
    <w:rsid w:val="00750D63"/>
    <w:rsid w:val="007541ED"/>
    <w:rsid w:val="0075577D"/>
    <w:rsid w:val="00757E66"/>
    <w:rsid w:val="007807CA"/>
    <w:rsid w:val="00793CC6"/>
    <w:rsid w:val="007A6161"/>
    <w:rsid w:val="007A6CF7"/>
    <w:rsid w:val="007B1DCA"/>
    <w:rsid w:val="007B34BB"/>
    <w:rsid w:val="007C20A4"/>
    <w:rsid w:val="007E14C3"/>
    <w:rsid w:val="007E3E84"/>
    <w:rsid w:val="007E44C5"/>
    <w:rsid w:val="007F06C6"/>
    <w:rsid w:val="007F21DE"/>
    <w:rsid w:val="007F586C"/>
    <w:rsid w:val="007F6EEA"/>
    <w:rsid w:val="008018A9"/>
    <w:rsid w:val="00801DFA"/>
    <w:rsid w:val="00807379"/>
    <w:rsid w:val="00814D17"/>
    <w:rsid w:val="00824395"/>
    <w:rsid w:val="00831863"/>
    <w:rsid w:val="008346C5"/>
    <w:rsid w:val="00842427"/>
    <w:rsid w:val="00844361"/>
    <w:rsid w:val="0085411A"/>
    <w:rsid w:val="008546E4"/>
    <w:rsid w:val="00854EE3"/>
    <w:rsid w:val="008550D9"/>
    <w:rsid w:val="00861721"/>
    <w:rsid w:val="00865080"/>
    <w:rsid w:val="00865570"/>
    <w:rsid w:val="00893E55"/>
    <w:rsid w:val="008A5515"/>
    <w:rsid w:val="008A58AF"/>
    <w:rsid w:val="008B33F1"/>
    <w:rsid w:val="008C30EE"/>
    <w:rsid w:val="008C59CF"/>
    <w:rsid w:val="008D21E8"/>
    <w:rsid w:val="008D3AE0"/>
    <w:rsid w:val="008D3D82"/>
    <w:rsid w:val="008F68B9"/>
    <w:rsid w:val="009031FE"/>
    <w:rsid w:val="009054DF"/>
    <w:rsid w:val="009072BE"/>
    <w:rsid w:val="00907B7C"/>
    <w:rsid w:val="00907EDE"/>
    <w:rsid w:val="00911073"/>
    <w:rsid w:val="009110F2"/>
    <w:rsid w:val="00920A7D"/>
    <w:rsid w:val="009221AE"/>
    <w:rsid w:val="00922557"/>
    <w:rsid w:val="009268F8"/>
    <w:rsid w:val="0093587C"/>
    <w:rsid w:val="0095176D"/>
    <w:rsid w:val="00954D2E"/>
    <w:rsid w:val="00965F2C"/>
    <w:rsid w:val="00966CCB"/>
    <w:rsid w:val="00967C66"/>
    <w:rsid w:val="00971D69"/>
    <w:rsid w:val="00982EEE"/>
    <w:rsid w:val="00983DD8"/>
    <w:rsid w:val="00996882"/>
    <w:rsid w:val="009A011F"/>
    <w:rsid w:val="009A0374"/>
    <w:rsid w:val="009A31E0"/>
    <w:rsid w:val="009B2C8B"/>
    <w:rsid w:val="009B313F"/>
    <w:rsid w:val="009B4E51"/>
    <w:rsid w:val="009C1EA4"/>
    <w:rsid w:val="009D1E63"/>
    <w:rsid w:val="009D5AE0"/>
    <w:rsid w:val="009E754D"/>
    <w:rsid w:val="00A21532"/>
    <w:rsid w:val="00A26959"/>
    <w:rsid w:val="00A30233"/>
    <w:rsid w:val="00A335E1"/>
    <w:rsid w:val="00A43273"/>
    <w:rsid w:val="00A46A03"/>
    <w:rsid w:val="00A615D3"/>
    <w:rsid w:val="00A62E1C"/>
    <w:rsid w:val="00A7172D"/>
    <w:rsid w:val="00A748FE"/>
    <w:rsid w:val="00A7534C"/>
    <w:rsid w:val="00A9205B"/>
    <w:rsid w:val="00A932CF"/>
    <w:rsid w:val="00A93514"/>
    <w:rsid w:val="00A964BA"/>
    <w:rsid w:val="00A96F4C"/>
    <w:rsid w:val="00AA0DE1"/>
    <w:rsid w:val="00AA73A2"/>
    <w:rsid w:val="00AB0CB2"/>
    <w:rsid w:val="00AC546E"/>
    <w:rsid w:val="00AD5411"/>
    <w:rsid w:val="00AE59A3"/>
    <w:rsid w:val="00B12EB4"/>
    <w:rsid w:val="00B2507B"/>
    <w:rsid w:val="00B27630"/>
    <w:rsid w:val="00B33069"/>
    <w:rsid w:val="00B40341"/>
    <w:rsid w:val="00B50A36"/>
    <w:rsid w:val="00B573E2"/>
    <w:rsid w:val="00B57FDB"/>
    <w:rsid w:val="00B63C26"/>
    <w:rsid w:val="00B665E9"/>
    <w:rsid w:val="00B71D20"/>
    <w:rsid w:val="00B747FD"/>
    <w:rsid w:val="00B75F35"/>
    <w:rsid w:val="00B77F80"/>
    <w:rsid w:val="00B9321B"/>
    <w:rsid w:val="00B93C76"/>
    <w:rsid w:val="00BD54E1"/>
    <w:rsid w:val="00BD5779"/>
    <w:rsid w:val="00BF71F4"/>
    <w:rsid w:val="00BF7218"/>
    <w:rsid w:val="00C033BD"/>
    <w:rsid w:val="00C14399"/>
    <w:rsid w:val="00C16870"/>
    <w:rsid w:val="00C219E1"/>
    <w:rsid w:val="00C303B0"/>
    <w:rsid w:val="00C30E81"/>
    <w:rsid w:val="00C30F0E"/>
    <w:rsid w:val="00C31835"/>
    <w:rsid w:val="00C32483"/>
    <w:rsid w:val="00C344CD"/>
    <w:rsid w:val="00C346F7"/>
    <w:rsid w:val="00C35178"/>
    <w:rsid w:val="00C35739"/>
    <w:rsid w:val="00C37DA1"/>
    <w:rsid w:val="00C422F1"/>
    <w:rsid w:val="00C43554"/>
    <w:rsid w:val="00C449EA"/>
    <w:rsid w:val="00C44E88"/>
    <w:rsid w:val="00C513FD"/>
    <w:rsid w:val="00C844C8"/>
    <w:rsid w:val="00C94A4A"/>
    <w:rsid w:val="00C96F30"/>
    <w:rsid w:val="00CA44A0"/>
    <w:rsid w:val="00CB4814"/>
    <w:rsid w:val="00CC659A"/>
    <w:rsid w:val="00CC6CC5"/>
    <w:rsid w:val="00CC7368"/>
    <w:rsid w:val="00CD213D"/>
    <w:rsid w:val="00CD22E3"/>
    <w:rsid w:val="00CD42FD"/>
    <w:rsid w:val="00CE5DAC"/>
    <w:rsid w:val="00CF2862"/>
    <w:rsid w:val="00CF5F1D"/>
    <w:rsid w:val="00D05897"/>
    <w:rsid w:val="00D13E7A"/>
    <w:rsid w:val="00D1558E"/>
    <w:rsid w:val="00D17023"/>
    <w:rsid w:val="00D2467D"/>
    <w:rsid w:val="00D260FF"/>
    <w:rsid w:val="00D5640B"/>
    <w:rsid w:val="00D60B0C"/>
    <w:rsid w:val="00D73039"/>
    <w:rsid w:val="00D80B2B"/>
    <w:rsid w:val="00D84540"/>
    <w:rsid w:val="00D93E1C"/>
    <w:rsid w:val="00D974C9"/>
    <w:rsid w:val="00DB207A"/>
    <w:rsid w:val="00DC0F4C"/>
    <w:rsid w:val="00DC1CCC"/>
    <w:rsid w:val="00DC5E0A"/>
    <w:rsid w:val="00DD7777"/>
    <w:rsid w:val="00DE4B98"/>
    <w:rsid w:val="00DE6EAB"/>
    <w:rsid w:val="00E020F1"/>
    <w:rsid w:val="00E0334A"/>
    <w:rsid w:val="00E23546"/>
    <w:rsid w:val="00E26445"/>
    <w:rsid w:val="00E55E48"/>
    <w:rsid w:val="00E67D87"/>
    <w:rsid w:val="00E73587"/>
    <w:rsid w:val="00E9251D"/>
    <w:rsid w:val="00EA00E8"/>
    <w:rsid w:val="00EA23CD"/>
    <w:rsid w:val="00EA459E"/>
    <w:rsid w:val="00EA7A9E"/>
    <w:rsid w:val="00EB21B6"/>
    <w:rsid w:val="00EC0DE0"/>
    <w:rsid w:val="00EC1E80"/>
    <w:rsid w:val="00EC3742"/>
    <w:rsid w:val="00EC745A"/>
    <w:rsid w:val="00ED0EA4"/>
    <w:rsid w:val="00ED59E9"/>
    <w:rsid w:val="00ED6C87"/>
    <w:rsid w:val="00EE6E44"/>
    <w:rsid w:val="00EF48CB"/>
    <w:rsid w:val="00F052D9"/>
    <w:rsid w:val="00F15185"/>
    <w:rsid w:val="00F174DB"/>
    <w:rsid w:val="00F20676"/>
    <w:rsid w:val="00F22875"/>
    <w:rsid w:val="00F23685"/>
    <w:rsid w:val="00F266FD"/>
    <w:rsid w:val="00F26775"/>
    <w:rsid w:val="00F26946"/>
    <w:rsid w:val="00F601E4"/>
    <w:rsid w:val="00F64990"/>
    <w:rsid w:val="00F649F5"/>
    <w:rsid w:val="00F64DF7"/>
    <w:rsid w:val="00F665CF"/>
    <w:rsid w:val="00F71727"/>
    <w:rsid w:val="00F83450"/>
    <w:rsid w:val="00F95CA3"/>
    <w:rsid w:val="00FA5520"/>
    <w:rsid w:val="00FA5B28"/>
    <w:rsid w:val="00FC0EBC"/>
    <w:rsid w:val="00FC2873"/>
    <w:rsid w:val="00FC7D21"/>
    <w:rsid w:val="00FD2A3E"/>
    <w:rsid w:val="00FE01CA"/>
    <w:rsid w:val="00FE16DF"/>
    <w:rsid w:val="00FF1667"/>
    <w:rsid w:val="00FF3A90"/>
    <w:rsid w:val="00FF6AC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7FD5"/>
  <w15:docId w15:val="{042D0B6A-8C66-40F0-8927-A6DCABB5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03DB"/>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F7218"/>
    <w:pPr>
      <w:tabs>
        <w:tab w:val="center" w:pos="4536"/>
        <w:tab w:val="right" w:pos="9072"/>
      </w:tabs>
    </w:pPr>
  </w:style>
  <w:style w:type="character" w:customStyle="1" w:styleId="KopfzeileZchn">
    <w:name w:val="Kopfzeile Zchn"/>
    <w:basedOn w:val="Absatz-Standardschriftart"/>
    <w:link w:val="Kopfzeile"/>
    <w:rsid w:val="00BF7218"/>
  </w:style>
  <w:style w:type="paragraph" w:styleId="Fuzeile">
    <w:name w:val="footer"/>
    <w:basedOn w:val="Standard"/>
    <w:link w:val="FuzeileZchn"/>
    <w:uiPriority w:val="99"/>
    <w:unhideWhenUsed/>
    <w:rsid w:val="00BF7218"/>
    <w:pPr>
      <w:tabs>
        <w:tab w:val="center" w:pos="4536"/>
        <w:tab w:val="right" w:pos="9072"/>
      </w:tabs>
    </w:pPr>
  </w:style>
  <w:style w:type="character" w:customStyle="1" w:styleId="FuzeileZchn">
    <w:name w:val="Fußzeile Zchn"/>
    <w:basedOn w:val="Absatz-Standardschriftart"/>
    <w:link w:val="Fuzeile"/>
    <w:uiPriority w:val="99"/>
    <w:rsid w:val="00BF7218"/>
  </w:style>
  <w:style w:type="paragraph" w:styleId="Sprechblasentext">
    <w:name w:val="Balloon Text"/>
    <w:basedOn w:val="Standard"/>
    <w:link w:val="SprechblasentextZchn"/>
    <w:uiPriority w:val="99"/>
    <w:semiHidden/>
    <w:unhideWhenUsed/>
    <w:rsid w:val="00C30F0E"/>
    <w:rPr>
      <w:rFonts w:ascii="Segoe UI" w:hAnsi="Segoe UI"/>
      <w:sz w:val="18"/>
      <w:szCs w:val="18"/>
      <w:lang w:val="x-none" w:eastAsia="x-none"/>
    </w:rPr>
  </w:style>
  <w:style w:type="character" w:customStyle="1" w:styleId="SprechblasentextZchn">
    <w:name w:val="Sprechblasentext Zchn"/>
    <w:link w:val="Sprechblasentext"/>
    <w:uiPriority w:val="99"/>
    <w:semiHidden/>
    <w:rsid w:val="00C30F0E"/>
    <w:rPr>
      <w:rFonts w:ascii="Segoe UI" w:hAnsi="Segoe UI" w:cs="Segoe UI"/>
      <w:sz w:val="18"/>
      <w:szCs w:val="18"/>
    </w:rPr>
  </w:style>
  <w:style w:type="paragraph" w:styleId="Funotentext">
    <w:name w:val="footnote text"/>
    <w:basedOn w:val="Standard"/>
    <w:link w:val="FunotentextZchn"/>
    <w:uiPriority w:val="99"/>
    <w:semiHidden/>
    <w:unhideWhenUsed/>
    <w:rsid w:val="00641BC1"/>
  </w:style>
  <w:style w:type="character" w:customStyle="1" w:styleId="FunotentextZchn">
    <w:name w:val="Fußnotentext Zchn"/>
    <w:link w:val="Funotentext"/>
    <w:uiPriority w:val="99"/>
    <w:semiHidden/>
    <w:rsid w:val="00641BC1"/>
    <w:rPr>
      <w:sz w:val="24"/>
      <w:szCs w:val="24"/>
      <w:lang w:eastAsia="en-US"/>
    </w:rPr>
  </w:style>
  <w:style w:type="character" w:styleId="Funotenzeichen">
    <w:name w:val="footnote reference"/>
    <w:uiPriority w:val="99"/>
    <w:unhideWhenUsed/>
    <w:rsid w:val="00641BC1"/>
    <w:rPr>
      <w:vertAlign w:val="superscript"/>
    </w:rPr>
  </w:style>
  <w:style w:type="character" w:styleId="Kommentarzeichen">
    <w:name w:val="annotation reference"/>
    <w:uiPriority w:val="99"/>
    <w:semiHidden/>
    <w:unhideWhenUsed/>
    <w:rsid w:val="00067FEA"/>
    <w:rPr>
      <w:sz w:val="18"/>
      <w:szCs w:val="18"/>
    </w:rPr>
  </w:style>
  <w:style w:type="paragraph" w:styleId="Kommentartext">
    <w:name w:val="annotation text"/>
    <w:basedOn w:val="Standard"/>
    <w:link w:val="KommentartextZchn"/>
    <w:uiPriority w:val="99"/>
    <w:semiHidden/>
    <w:unhideWhenUsed/>
    <w:rsid w:val="00067FEA"/>
  </w:style>
  <w:style w:type="character" w:customStyle="1" w:styleId="KommentartextZchn">
    <w:name w:val="Kommentartext Zchn"/>
    <w:link w:val="Kommentartext"/>
    <w:uiPriority w:val="99"/>
    <w:semiHidden/>
    <w:rsid w:val="00067FEA"/>
    <w:rPr>
      <w:sz w:val="24"/>
      <w:szCs w:val="24"/>
      <w:lang w:eastAsia="en-US"/>
    </w:rPr>
  </w:style>
  <w:style w:type="paragraph" w:styleId="Kommentarthema">
    <w:name w:val="annotation subject"/>
    <w:basedOn w:val="Kommentartext"/>
    <w:next w:val="Kommentartext"/>
    <w:link w:val="KommentarthemaZchn"/>
    <w:uiPriority w:val="99"/>
    <w:semiHidden/>
    <w:unhideWhenUsed/>
    <w:rsid w:val="00067FEA"/>
    <w:rPr>
      <w:b/>
      <w:bCs/>
      <w:sz w:val="20"/>
      <w:szCs w:val="20"/>
    </w:rPr>
  </w:style>
  <w:style w:type="character" w:customStyle="1" w:styleId="KommentarthemaZchn">
    <w:name w:val="Kommentarthema Zchn"/>
    <w:link w:val="Kommentarthema"/>
    <w:uiPriority w:val="99"/>
    <w:semiHidden/>
    <w:rsid w:val="00067FEA"/>
    <w:rPr>
      <w:b/>
      <w:bCs/>
      <w:sz w:val="24"/>
      <w:szCs w:val="24"/>
      <w:lang w:eastAsia="en-US"/>
    </w:rPr>
  </w:style>
  <w:style w:type="paragraph" w:styleId="berarbeitung">
    <w:name w:val="Revision"/>
    <w:hidden/>
    <w:uiPriority w:val="71"/>
    <w:rsid w:val="00CA44A0"/>
    <w:rPr>
      <w:sz w:val="24"/>
      <w:szCs w:val="24"/>
      <w:lang w:eastAsia="en-US"/>
    </w:rPr>
  </w:style>
  <w:style w:type="character" w:styleId="Hyperlink">
    <w:name w:val="Hyperlink"/>
    <w:uiPriority w:val="99"/>
    <w:unhideWhenUsed/>
    <w:rsid w:val="00487291"/>
    <w:rPr>
      <w:color w:val="0563C1"/>
      <w:u w:val="single"/>
    </w:rPr>
  </w:style>
  <w:style w:type="character" w:customStyle="1" w:styleId="NichtaufgelsteErwhnung1">
    <w:name w:val="Nicht aufgelöste Erwähnung1"/>
    <w:uiPriority w:val="99"/>
    <w:semiHidden/>
    <w:unhideWhenUsed/>
    <w:rsid w:val="0048729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4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kinderstiftung-playmobi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71C3-0205-4EA0-8138-8F8A21146B9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76427F38-E2C6-4404-8062-DF436B54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geobra Brandstaetter</Company>
  <LinksUpToDate>false</LinksUpToDate>
  <CharactersWithSpaces>5200</CharactersWithSpaces>
  <SharedDoc>false</SharedDoc>
  <HLinks>
    <vt:vector size="6" baseType="variant">
      <vt:variant>
        <vt:i4>983101</vt:i4>
      </vt:variant>
      <vt:variant>
        <vt:i4>0</vt:i4>
      </vt:variant>
      <vt:variant>
        <vt:i4>0</vt:i4>
      </vt:variant>
      <vt:variant>
        <vt:i4>5</vt:i4>
      </vt:variant>
      <vt:variant>
        <vt:lpwstr>mailto:kita-spatzennest@drk-nwm.de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MA. Albert</dc:creator>
  <cp:lastModifiedBy>Tim-Niklas Kubach</cp:lastModifiedBy>
  <cp:revision>11</cp:revision>
  <cp:lastPrinted>2017-12-05T10:24:00Z</cp:lastPrinted>
  <dcterms:created xsi:type="dcterms:W3CDTF">2025-06-27T06:24:00Z</dcterms:created>
  <dcterms:modified xsi:type="dcterms:W3CDTF">2025-06-29T06:11:00Z</dcterms:modified>
</cp:coreProperties>
</file>